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 w:line="240"/>
        <w:jc w:val="center"/>
      </w:pPr>
      <w:r>
        <w:rPr>
          <w:rFonts w:ascii="Arial" w:cs="Arial" w:eastAsia="Arial" w:hAnsi="Arial"/>
          <w:b/>
          <w:bCs/>
          <w:sz w:val="24"/>
          <w:szCs w:val="24"/>
          <w:u w:val="single"/>
        </w:rPr>
        <w:t xml:space="preserve">ANNEX 4: MODEL OFERTA ECONÒMICA</w:t>
      </w:r>
    </w:p>
    <w:p>
      <w:pPr>
        <w:spacing w:after="200" w:before="0" w:line="240"/>
        <w:jc w:val="both"/>
      </w:pPr>
      <w:r>
        <w:rPr>
          <w:rFonts w:ascii="Arial" w:cs="Arial" w:eastAsia="Arial" w:hAnsi="Arial"/>
          <w:sz w:val="22"/>
          <w:szCs w:val="22"/>
        </w:rPr>
        <w:t xml:space="preserve">Qui sota signa el/la senyor/a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Daniel Antonio Gonzalez Costa</w:t>
      </w:r>
      <w:r>
        <w:rPr>
          <w:rFonts w:ascii="Arial" w:cs="Arial" w:eastAsia="Arial" w:hAnsi="Arial"/>
          <w:sz w:val="22"/>
          <w:szCs w:val="22"/>
        </w:rPr>
        <w:t xml:space="preserve">, amb DNI/NIE núm.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76934118S</w:t>
      </w:r>
      <w:r>
        <w:rPr>
          <w:rFonts w:ascii="Arial" w:cs="Arial" w:eastAsia="Arial" w:hAnsi="Arial"/>
          <w:sz w:val="22"/>
          <w:szCs w:val="22"/>
        </w:rPr>
        <w:t xml:space="preserve">, en nom propi / en qualitat de representant legal de la persona física/jurídica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Lume Office S.L.</w:t>
      </w:r>
      <w:r>
        <w:rPr>
          <w:rFonts w:ascii="Arial" w:cs="Arial" w:eastAsia="Arial" w:hAnsi="Arial"/>
          <w:sz w:val="22"/>
          <w:szCs w:val="22"/>
        </w:rPr>
        <w:t xml:space="preserve">, amb NIF núm.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B70642418</w:t>
      </w:r>
      <w:r>
        <w:rPr>
          <w:rFonts w:ascii="Arial" w:cs="Arial" w:eastAsia="Arial" w:hAnsi="Arial"/>
          <w:sz w:val="22"/>
          <w:szCs w:val="22"/>
        </w:rPr>
        <w:t xml:space="preserve">, amb la següent adreça de correu electrònic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info@lume-office.com</w:t>
      </w:r>
      <w:r>
        <w:rPr>
          <w:rFonts w:ascii="Arial" w:cs="Arial" w:eastAsia="Arial" w:hAnsi="Arial"/>
          <w:sz w:val="22"/>
          <w:szCs w:val="22"/>
        </w:rPr>
        <w:t xml:space="preserve"> i als efectes de licitar en el procediment d'adjudicació que té per objecte el SERVEIS DE MANTENIMENT, ACTUALITZACIÓ I OPTIMITZACIÓ DEL WEB DEL CONSORCI MERCAT DE LES FLORS, es compromet a realitzar-lo amb subjecció al plec de clàusules administratives particulars i al de prescripcions tècniques, per un preu màxim de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set mil set-cents euros (7.700,00 €)</w:t>
      </w:r>
      <w:r>
        <w:rPr>
          <w:rFonts w:ascii="Arial" w:cs="Arial" w:eastAsia="Arial" w:hAnsi="Arial"/>
          <w:sz w:val="22"/>
          <w:szCs w:val="22"/>
        </w:rPr>
        <w:t xml:space="preserve">, IVA exclòs (en lletres i en xifres), amb el següent desglossament: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3004"/>
      </w:tblGrid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DF2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Costos directes</w:t>
            </w:r>
          </w:p>
        </w:tc>
        <w:tc>
          <w:tcPr>
            <w:tcW w:type="dxa" w:w="30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DF2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Import €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Costos salarials</w:t>
            </w:r>
          </w:p>
        </w:tc>
        <w:tc>
          <w:tcPr>
            <w:tcW w:type="dxa" w:w="30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5.775,00 €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Total costos directes</w:t>
            </w:r>
          </w:p>
        </w:tc>
        <w:tc>
          <w:tcPr>
            <w:tcW w:type="dxa" w:w="30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5.775,00 €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DF2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Costos indirectes</w:t>
            </w:r>
          </w:p>
        </w:tc>
        <w:tc>
          <w:tcPr>
            <w:tcW w:type="dxa" w:w="30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DF2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Import €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Despeses generals d'estructura</w:t>
            </w:r>
          </w:p>
        </w:tc>
        <w:tc>
          <w:tcPr>
            <w:tcW w:type="dxa" w:w="30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770,00 €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Total costos indirectes</w:t>
            </w:r>
          </w:p>
        </w:tc>
        <w:tc>
          <w:tcPr>
            <w:tcW w:type="dxa" w:w="30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385,00 €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Benefici industrial</w:t>
            </w:r>
          </w:p>
        </w:tc>
        <w:tc>
          <w:tcPr>
            <w:tcW w:type="dxa" w:w="30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770,00 €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TOTAL OFERTA (IVA exclòs):</w:t>
            </w:r>
          </w:p>
        </w:tc>
        <w:tc>
          <w:tcPr>
            <w:tcW w:type="dxa" w:w="30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7.700,00 €</w:t>
            </w:r>
          </w:p>
        </w:tc>
      </w:tr>
    </w:tbl>
    <w:p>
      <w:pPr>
        <w:spacing w:after="100" w:before="0" w:line="24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3004"/>
      </w:tblGrid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Base imposable (IVA exclòs)</w:t>
            </w:r>
          </w:p>
        </w:tc>
        <w:tc>
          <w:tcPr>
            <w:tcW w:type="dxa" w:w="30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7.700,00 €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IVA (21%)</w:t>
            </w:r>
          </w:p>
        </w:tc>
        <w:tc>
          <w:tcPr>
            <w:tcW w:type="dxa" w:w="30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1.617,00 €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TOTAL (IVA inclòs)</w:t>
            </w:r>
          </w:p>
        </w:tc>
        <w:tc>
          <w:tcPr>
            <w:tcW w:type="dxa" w:w="300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C3E50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30" w:line="2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9.317,00 €</w:t>
            </w:r>
          </w:p>
        </w:tc>
      </w:tr>
    </w:tbl>
    <w:p>
      <w:pPr>
        <w:spacing w:after="40" w:before="300" w:line="24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0"/>
          <w:szCs w:val="20"/>
        </w:rPr>
        <w:t xml:space="preserve">Indicar nom, data i segell de l'empresa/entitat licitadora, i signatura</w:t>
      </w:r>
    </w:p>
    <w:p>
      <w:pPr>
        <w:spacing w:after="40" w:before="100" w:line="240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</w:t>
      </w:r>
    </w:p>
    <w:p>
      <w:pPr>
        <w:spacing w:after="40" w:lin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Daniel Antonio Gonzalez Costa</w:t>
      </w:r>
    </w:p>
    <w:p>
      <w:pPr>
        <w:spacing w:after="40" w:line="240"/>
      </w:pPr>
      <w:r>
        <w:rPr>
          <w:rFonts w:ascii="Arial" w:cs="Arial" w:eastAsia="Arial" w:hAnsi="Arial"/>
          <w:sz w:val="22"/>
          <w:szCs w:val="22"/>
        </w:rPr>
        <w:t xml:space="preserve">Representant legal de Lume Office S.L.</w:t>
      </w:r>
    </w:p>
    <w:p>
      <w:pPr>
        <w:spacing w:after="0" w:line="240"/>
      </w:pPr>
      <w:r>
        <w:rPr>
          <w:rFonts w:ascii="Arial" w:cs="Arial" w:eastAsia="Arial" w:hAnsi="Arial"/>
          <w:sz w:val="22"/>
          <w:szCs w:val="22"/>
        </w:rPr>
        <w:t xml:space="preserve">28 d'abril de 2026</w:t>
      </w:r>
    </w:p>
    <w:sectPr>
      <w:pgSz w:w="11906" w:h="16838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2026-04-28T13:15:03.219Z</dcterms:created>
  <dcterms:modified xsi:type="dcterms:W3CDTF">2026-04-28T13:15:03.219Z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